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573" w:rsidRPr="00870879" w:rsidRDefault="006C1573" w:rsidP="006C1573">
      <w:pPr>
        <w:rPr>
          <w:rFonts w:ascii="Times New Roman" w:hAnsi="Times New Roman" w:cs="Times New Roman"/>
          <w:b/>
          <w:sz w:val="28"/>
          <w:lang w:val="de-DE"/>
        </w:rPr>
      </w:pPr>
      <w:r w:rsidRPr="00870879">
        <w:rPr>
          <w:rFonts w:ascii="Times New Roman" w:hAnsi="Times New Roman" w:cs="Times New Roman"/>
          <w:b/>
          <w:sz w:val="28"/>
          <w:lang w:val="de-DE"/>
        </w:rPr>
        <w:t>Algemene voorwaarden</w:t>
      </w:r>
    </w:p>
    <w:p w:rsidR="006C1573" w:rsidRPr="00870879" w:rsidRDefault="006C1573" w:rsidP="006C1573">
      <w:pPr>
        <w:rPr>
          <w:rFonts w:ascii="Times New Roman" w:hAnsi="Times New Roman" w:cs="Times New Roman"/>
          <w:b/>
          <w:sz w:val="24"/>
          <w:lang w:val="de-DE"/>
        </w:rPr>
      </w:pPr>
      <w:r w:rsidRPr="00870879">
        <w:rPr>
          <w:rFonts w:ascii="Times New Roman" w:hAnsi="Times New Roman" w:cs="Times New Roman"/>
          <w:b/>
          <w:sz w:val="24"/>
          <w:lang w:val="de-DE"/>
        </w:rPr>
        <w:t>1. Toepasselijkheid</w:t>
      </w:r>
    </w:p>
    <w:p w:rsidR="006C1573" w:rsidRPr="0023209D" w:rsidRDefault="006C1573" w:rsidP="006C1573">
      <w:pPr>
        <w:rPr>
          <w:rFonts w:ascii="Times New Roman" w:hAnsi="Times New Roman" w:cs="Times New Roman"/>
          <w:sz w:val="24"/>
          <w:lang w:val="de-DE"/>
        </w:rPr>
      </w:pPr>
      <w:r w:rsidRPr="0023209D">
        <w:rPr>
          <w:rFonts w:ascii="Times New Roman" w:hAnsi="Times New Roman" w:cs="Times New Roman"/>
          <w:sz w:val="24"/>
          <w:lang w:val="de-DE"/>
        </w:rPr>
        <w:t>Deze algemene voorwaarden zijn van toepassing op alle bestellingen die via onze webwinkel zijn geplaatst door consumenten of door handelaren.</w:t>
      </w:r>
    </w:p>
    <w:p w:rsidR="006C1573" w:rsidRPr="0023209D" w:rsidRDefault="006C1573" w:rsidP="006C1573">
      <w:pPr>
        <w:rPr>
          <w:rFonts w:ascii="Times New Roman" w:hAnsi="Times New Roman" w:cs="Times New Roman"/>
          <w:sz w:val="24"/>
          <w:lang w:val="en-US"/>
        </w:rPr>
      </w:pPr>
      <w:r w:rsidRPr="0023209D">
        <w:rPr>
          <w:rFonts w:ascii="Times New Roman" w:hAnsi="Times New Roman" w:cs="Times New Roman"/>
          <w:sz w:val="24"/>
          <w:lang w:val="en-US"/>
        </w:rPr>
        <w:t>De consument is een natuurlijk persoon die niet geheel of hoofdzakelijk handelt binnen de uitoefening van een ber</w:t>
      </w:r>
      <w:r>
        <w:rPr>
          <w:rFonts w:ascii="Times New Roman" w:hAnsi="Times New Roman" w:cs="Times New Roman"/>
          <w:sz w:val="24"/>
          <w:lang w:val="en-US"/>
        </w:rPr>
        <w:t xml:space="preserve">oep of bedrijf. </w:t>
      </w:r>
      <w:r>
        <w:rPr>
          <w:rFonts w:ascii="Times New Roman" w:hAnsi="Times New Roman" w:cs="Times New Roman"/>
          <w:sz w:val="24"/>
          <w:lang w:val="en-US"/>
        </w:rPr>
        <w:br/>
      </w:r>
      <w:r w:rsidRPr="0023209D">
        <w:rPr>
          <w:rFonts w:ascii="Times New Roman" w:hAnsi="Times New Roman" w:cs="Times New Roman"/>
          <w:sz w:val="24"/>
          <w:lang w:val="en-US"/>
        </w:rPr>
        <w:t>De handelaar is een persoon die handelt in de uitoefening van een beroep of bedrijf hetzij persoonlijk of via een andere persoon die hand</w:t>
      </w:r>
      <w:r>
        <w:rPr>
          <w:rFonts w:ascii="Times New Roman" w:hAnsi="Times New Roman" w:cs="Times New Roman"/>
          <w:sz w:val="24"/>
          <w:lang w:val="en-US"/>
        </w:rPr>
        <w:t xml:space="preserve">elt in naam van de handelaar of </w:t>
      </w:r>
      <w:r w:rsidRPr="0023209D">
        <w:rPr>
          <w:rFonts w:ascii="Times New Roman" w:hAnsi="Times New Roman" w:cs="Times New Roman"/>
          <w:sz w:val="24"/>
          <w:lang w:val="en-US"/>
        </w:rPr>
        <w:t>namens de handelaar.</w:t>
      </w:r>
    </w:p>
    <w:p w:rsidR="006C1573" w:rsidRDefault="006C1573" w:rsidP="006C1573">
      <w:pPr>
        <w:rPr>
          <w:rFonts w:ascii="Times New Roman" w:hAnsi="Times New Roman" w:cs="Times New Roman"/>
          <w:sz w:val="24"/>
          <w:lang w:val="de-DE"/>
        </w:rPr>
      </w:pPr>
      <w:r w:rsidRPr="0023209D">
        <w:rPr>
          <w:rFonts w:ascii="Times New Roman" w:hAnsi="Times New Roman" w:cs="Times New Roman"/>
          <w:sz w:val="24"/>
          <w:lang w:val="de-DE"/>
        </w:rPr>
        <w:t>Deze voorwaarden gelden ook voor handelaren in toekomstige commerciële relaties behoudens de noodzaak een formele voorafgaande verklaring daarvan te doen. Tenzij het tegendeel uitdrukkelijk door ons is goedgekeurd, kunnen we niet de contractuele geldigheid van tegenstrijdige of aanvullende algemene voorwaarden die door een ondernemer worden gebruikt accepteren.</w:t>
      </w:r>
    </w:p>
    <w:p w:rsidR="006C1573" w:rsidRDefault="006C1573" w:rsidP="006C1573">
      <w:pPr>
        <w:rPr>
          <w:rFonts w:ascii="Times New Roman" w:hAnsi="Times New Roman" w:cs="Times New Roman"/>
          <w:b/>
          <w:sz w:val="24"/>
          <w:lang w:val="en-US"/>
        </w:rPr>
      </w:pPr>
      <w:r w:rsidRPr="0023209D">
        <w:rPr>
          <w:rFonts w:ascii="Times New Roman" w:hAnsi="Times New Roman" w:cs="Times New Roman"/>
          <w:b/>
          <w:sz w:val="24"/>
          <w:lang w:val="en-US"/>
        </w:rPr>
        <w:t>2. Contractuele partners, het sluiten van de overeenkomst</w:t>
      </w:r>
    </w:p>
    <w:p w:rsidR="006C1573" w:rsidRPr="0023209D" w:rsidRDefault="006C1573" w:rsidP="006C1573">
      <w:pPr>
        <w:rPr>
          <w:rFonts w:ascii="Times New Roman" w:hAnsi="Times New Roman" w:cs="Times New Roman"/>
          <w:sz w:val="24"/>
          <w:lang w:val="en-US"/>
        </w:rPr>
      </w:pPr>
      <w:r w:rsidRPr="0023209D">
        <w:rPr>
          <w:rFonts w:ascii="Times New Roman" w:hAnsi="Times New Roman" w:cs="Times New Roman"/>
          <w:sz w:val="24"/>
          <w:lang w:val="en-US"/>
        </w:rPr>
        <w:t>De koopovereenkomst komt tot stand met Good in Style GmbH.</w:t>
      </w:r>
    </w:p>
    <w:p w:rsidR="006C1573" w:rsidRDefault="006C1573" w:rsidP="006C1573">
      <w:pPr>
        <w:rPr>
          <w:rFonts w:ascii="Times New Roman" w:hAnsi="Times New Roman" w:cs="Times New Roman"/>
          <w:sz w:val="24"/>
          <w:lang w:val="de-DE"/>
        </w:rPr>
      </w:pPr>
      <w:r w:rsidRPr="0023209D">
        <w:rPr>
          <w:rFonts w:ascii="Times New Roman" w:hAnsi="Times New Roman" w:cs="Times New Roman"/>
          <w:sz w:val="24"/>
          <w:lang w:val="en-US"/>
        </w:rPr>
        <w:t xml:space="preserve">Door de presentatie van de producten in de online-shop doen wij een bindend aanbod tot het sluiten van een overeenkomst met betrekking tot deze artikelen. </w:t>
      </w:r>
      <w:r w:rsidRPr="0023209D">
        <w:rPr>
          <w:rFonts w:ascii="Times New Roman" w:hAnsi="Times New Roman" w:cs="Times New Roman"/>
          <w:sz w:val="24"/>
          <w:lang w:val="de-DE"/>
        </w:rPr>
        <w:t>U kunt de producten eerst vrijblijvend in het winkelmandje leggen en te allen tijde uw keuzes vóór het plaatsen van uw bindende bestelling corrigeren door gebruikmaking van de in het bestelproces aangeboden en toegelichte correctiemogelijkheden. De overeenkomst komt tot stand door het aanklikken van de bestelknop. Het aanklikken van de bestelknop houdt een aanvaarding in van het aanbod inzake de goederen in het winkelmandje. Onmiddellijk na de verzending van de bestelling ontvangt u nogmaals per e-mail een bevestiging.</w:t>
      </w:r>
    </w:p>
    <w:p w:rsidR="006C1573" w:rsidRDefault="006C1573" w:rsidP="006C1573">
      <w:pPr>
        <w:rPr>
          <w:rFonts w:ascii="Times New Roman" w:hAnsi="Times New Roman" w:cs="Times New Roman"/>
          <w:b/>
          <w:sz w:val="24"/>
          <w:lang w:val="de-DE"/>
        </w:rPr>
      </w:pPr>
      <w:r w:rsidRPr="0023209D">
        <w:rPr>
          <w:rFonts w:ascii="Times New Roman" w:hAnsi="Times New Roman" w:cs="Times New Roman"/>
          <w:b/>
          <w:sz w:val="24"/>
          <w:lang w:val="de-DE"/>
        </w:rPr>
        <w:t>3. Taal van de overeenkomst en opslag van de tekst van de overeenkomst</w:t>
      </w:r>
    </w:p>
    <w:p w:rsidR="006C1573" w:rsidRDefault="006C1573" w:rsidP="006C1573">
      <w:pPr>
        <w:rPr>
          <w:rFonts w:ascii="Times New Roman" w:hAnsi="Times New Roman" w:cs="Times New Roman"/>
          <w:sz w:val="24"/>
          <w:lang w:val="de-DE"/>
        </w:rPr>
      </w:pPr>
      <w:r w:rsidRPr="0023209D">
        <w:rPr>
          <w:rFonts w:ascii="Times New Roman" w:hAnsi="Times New Roman" w:cs="Times New Roman"/>
          <w:sz w:val="24"/>
          <w:lang w:val="de-DE"/>
        </w:rPr>
        <w:t>De beschikbare taal voor het sluiten van de overeenkomst is Duits</w:t>
      </w:r>
      <w:r>
        <w:rPr>
          <w:rFonts w:ascii="Times New Roman" w:hAnsi="Times New Roman" w:cs="Times New Roman"/>
          <w:sz w:val="24"/>
          <w:lang w:val="de-DE"/>
        </w:rPr>
        <w:t xml:space="preserve"> en Nederlands</w:t>
      </w:r>
      <w:r w:rsidRPr="0023209D">
        <w:rPr>
          <w:rFonts w:ascii="Times New Roman" w:hAnsi="Times New Roman" w:cs="Times New Roman"/>
          <w:sz w:val="24"/>
          <w:lang w:val="de-DE"/>
        </w:rPr>
        <w:t>.</w:t>
      </w:r>
    </w:p>
    <w:p w:rsidR="006C1573" w:rsidRDefault="006C1573" w:rsidP="006C1573">
      <w:pPr>
        <w:rPr>
          <w:rFonts w:ascii="Times New Roman" w:hAnsi="Times New Roman" w:cs="Times New Roman"/>
          <w:sz w:val="24"/>
          <w:lang w:val="de-DE"/>
        </w:rPr>
      </w:pPr>
      <w:r w:rsidRPr="0023209D">
        <w:rPr>
          <w:rFonts w:ascii="Times New Roman" w:hAnsi="Times New Roman" w:cs="Times New Roman"/>
          <w:sz w:val="24"/>
          <w:lang w:val="de-DE"/>
        </w:rPr>
        <w:t>Wij slaan de tekst van de overeenkomst op en zenden u per e-mail de gegevens van de bestelling en onze algemene voorwaarden. Uw vorige bestellingen kunt u om veiligheidsredenen niet meer online inzien.</w:t>
      </w:r>
    </w:p>
    <w:p w:rsidR="006C1573" w:rsidRDefault="006C1573" w:rsidP="006C1573">
      <w:pPr>
        <w:rPr>
          <w:rFonts w:ascii="Times New Roman" w:hAnsi="Times New Roman" w:cs="Times New Roman"/>
          <w:b/>
          <w:sz w:val="24"/>
          <w:lang w:val="de-DE"/>
        </w:rPr>
      </w:pPr>
      <w:r w:rsidRPr="0023209D">
        <w:rPr>
          <w:rFonts w:ascii="Times New Roman" w:hAnsi="Times New Roman" w:cs="Times New Roman"/>
          <w:b/>
          <w:sz w:val="24"/>
          <w:lang w:val="de-DE"/>
        </w:rPr>
        <w:t>4. Leveringsvoorwaarden</w:t>
      </w:r>
    </w:p>
    <w:p w:rsidR="006C1573" w:rsidRDefault="006C1573" w:rsidP="006C1573">
      <w:pPr>
        <w:rPr>
          <w:rFonts w:ascii="Times New Roman" w:hAnsi="Times New Roman" w:cs="Times New Roman"/>
          <w:sz w:val="24"/>
          <w:lang w:val="de-DE"/>
        </w:rPr>
      </w:pPr>
      <w:r w:rsidRPr="0023209D">
        <w:rPr>
          <w:rFonts w:ascii="Times New Roman" w:hAnsi="Times New Roman" w:cs="Times New Roman"/>
          <w:sz w:val="24"/>
          <w:lang w:val="de-DE"/>
        </w:rPr>
        <w:t>Naast de vermelde productprijzen worden ook verzendkosten in rekening gebracht. Informatie over de hoogte van de verzendkosten vindt u bij de aanbiedingen.</w:t>
      </w:r>
    </w:p>
    <w:p w:rsidR="006C1573" w:rsidRPr="00C44B59" w:rsidRDefault="006C1573" w:rsidP="006C1573">
      <w:pPr>
        <w:rPr>
          <w:rFonts w:ascii="Times New Roman" w:hAnsi="Times New Roman" w:cs="Times New Roman"/>
          <w:sz w:val="24"/>
          <w:lang w:val="de-DE"/>
        </w:rPr>
      </w:pPr>
      <w:r w:rsidRPr="00C44B59">
        <w:rPr>
          <w:rFonts w:ascii="Times New Roman" w:hAnsi="Times New Roman" w:cs="Times New Roman"/>
          <w:sz w:val="24"/>
          <w:lang w:val="de-DE"/>
        </w:rPr>
        <w:t>U hebt principieel de mogelijkheid om de goederen af te halen bij Good in Style GmbH, Norde</w:t>
      </w:r>
      <w:r>
        <w:rPr>
          <w:rFonts w:ascii="Times New Roman" w:hAnsi="Times New Roman" w:cs="Times New Roman"/>
          <w:sz w:val="24"/>
          <w:lang w:val="de-DE"/>
        </w:rPr>
        <w:t>rstr. 74, 26826 Weener, Duits</w:t>
      </w:r>
      <w:r w:rsidRPr="00C44B59">
        <w:rPr>
          <w:rFonts w:ascii="Times New Roman" w:hAnsi="Times New Roman" w:cs="Times New Roman"/>
          <w:sz w:val="24"/>
          <w:lang w:val="de-DE"/>
        </w:rPr>
        <w:t>land, tijdens de volgen</w:t>
      </w:r>
      <w:r>
        <w:rPr>
          <w:rFonts w:ascii="Times New Roman" w:hAnsi="Times New Roman" w:cs="Times New Roman"/>
          <w:sz w:val="24"/>
          <w:lang w:val="de-DE"/>
        </w:rPr>
        <w:t>de openingsuren: op afspraak</w:t>
      </w:r>
      <w:r w:rsidRPr="00C44B59">
        <w:rPr>
          <w:rFonts w:ascii="Times New Roman" w:hAnsi="Times New Roman" w:cs="Times New Roman"/>
          <w:sz w:val="24"/>
          <w:lang w:val="de-DE"/>
        </w:rPr>
        <w:t>.</w:t>
      </w:r>
    </w:p>
    <w:p w:rsidR="006C1573" w:rsidRPr="00C44B59" w:rsidRDefault="006C1573" w:rsidP="006C1573">
      <w:pPr>
        <w:rPr>
          <w:rFonts w:ascii="Times New Roman" w:hAnsi="Times New Roman" w:cs="Times New Roman"/>
          <w:b/>
          <w:color w:val="2F5496" w:themeColor="accent1" w:themeShade="BF"/>
          <w:sz w:val="28"/>
          <w:lang w:val="de-DE"/>
        </w:rPr>
      </w:pPr>
    </w:p>
    <w:p w:rsidR="006C1573" w:rsidRDefault="006C1573" w:rsidP="006C1573">
      <w:pPr>
        <w:rPr>
          <w:rFonts w:ascii="Times New Roman" w:hAnsi="Times New Roman"/>
          <w:b/>
          <w:sz w:val="24"/>
          <w:szCs w:val="24"/>
          <w:lang w:val="de-DE" w:eastAsia="de-DE"/>
        </w:rPr>
      </w:pPr>
      <w:r w:rsidRPr="00C44B59">
        <w:rPr>
          <w:rFonts w:ascii="Times New Roman" w:hAnsi="Times New Roman"/>
          <w:b/>
          <w:sz w:val="24"/>
          <w:szCs w:val="24"/>
          <w:lang w:val="de-DE" w:eastAsia="de-DE"/>
        </w:rPr>
        <w:lastRenderedPageBreak/>
        <w:t>5. Betaling</w:t>
      </w:r>
    </w:p>
    <w:p w:rsidR="006C1573" w:rsidRPr="00C44B59" w:rsidRDefault="006C1573" w:rsidP="006C1573">
      <w:pPr>
        <w:rPr>
          <w:rFonts w:ascii="Times New Roman" w:hAnsi="Times New Roman"/>
          <w:b/>
          <w:sz w:val="24"/>
          <w:szCs w:val="24"/>
          <w:lang w:val="de-DE" w:eastAsia="de-DE"/>
        </w:rPr>
      </w:pPr>
      <w:r w:rsidRPr="00C44B59">
        <w:rPr>
          <w:rFonts w:ascii="Times New Roman" w:hAnsi="Times New Roman"/>
          <w:b/>
          <w:sz w:val="24"/>
          <w:szCs w:val="24"/>
          <w:lang w:val="de-DE" w:eastAsia="de-DE"/>
        </w:rPr>
        <w:t>Vooruitbetaling</w:t>
      </w:r>
    </w:p>
    <w:p w:rsidR="006C1573" w:rsidRDefault="006C1573" w:rsidP="006C1573">
      <w:pPr>
        <w:rPr>
          <w:rFonts w:ascii="Times New Roman" w:hAnsi="Times New Roman"/>
          <w:sz w:val="24"/>
          <w:szCs w:val="24"/>
          <w:lang w:val="de-DE" w:eastAsia="de-DE"/>
        </w:rPr>
      </w:pPr>
      <w:r w:rsidRPr="00C44B59">
        <w:rPr>
          <w:rFonts w:ascii="Times New Roman" w:hAnsi="Times New Roman"/>
          <w:sz w:val="24"/>
          <w:szCs w:val="24"/>
          <w:lang w:val="de-DE" w:eastAsia="de-DE"/>
        </w:rPr>
        <w:t>Als u vooruitbetaling selecteert, noemen wij u onze bankgegevens in een aparte e-mail en zullen de goederen na ontvangst van de betaling leveren.</w:t>
      </w:r>
    </w:p>
    <w:p w:rsidR="006C1573" w:rsidRPr="00C44B59" w:rsidRDefault="006C1573" w:rsidP="006C1573">
      <w:pPr>
        <w:rPr>
          <w:rFonts w:ascii="Times New Roman" w:hAnsi="Times New Roman"/>
          <w:b/>
          <w:sz w:val="24"/>
          <w:szCs w:val="24"/>
          <w:lang w:val="de-DE" w:eastAsia="de-DE"/>
        </w:rPr>
      </w:pPr>
      <w:r w:rsidRPr="00C44B59">
        <w:rPr>
          <w:rFonts w:ascii="Times New Roman" w:hAnsi="Times New Roman"/>
          <w:b/>
          <w:sz w:val="24"/>
          <w:szCs w:val="24"/>
          <w:lang w:val="de-DE" w:eastAsia="de-DE"/>
        </w:rPr>
        <w:t>Creditcard</w:t>
      </w:r>
    </w:p>
    <w:p w:rsidR="006C1573" w:rsidRDefault="006C1573" w:rsidP="006C1573">
      <w:pPr>
        <w:rPr>
          <w:rFonts w:ascii="Times New Roman" w:hAnsi="Times New Roman"/>
          <w:sz w:val="24"/>
          <w:szCs w:val="24"/>
          <w:lang w:val="de-DE" w:eastAsia="de-DE"/>
        </w:rPr>
      </w:pPr>
      <w:r w:rsidRPr="00C44B59">
        <w:rPr>
          <w:rFonts w:ascii="Times New Roman" w:hAnsi="Times New Roman"/>
          <w:sz w:val="24"/>
          <w:szCs w:val="24"/>
          <w:lang w:val="de-DE" w:eastAsia="de-DE"/>
        </w:rPr>
        <w:t>Met het plaatsen van de bestelling stuurt u ons tegelijkertijd uw creditcardgegevens.</w:t>
      </w:r>
      <w:r>
        <w:rPr>
          <w:rFonts w:ascii="Times New Roman" w:hAnsi="Times New Roman"/>
          <w:sz w:val="24"/>
          <w:szCs w:val="24"/>
          <w:lang w:val="de-DE" w:eastAsia="de-DE"/>
        </w:rPr>
        <w:br/>
      </w:r>
      <w:r w:rsidRPr="00C44B59">
        <w:rPr>
          <w:rFonts w:ascii="Times New Roman" w:hAnsi="Times New Roman"/>
          <w:sz w:val="24"/>
          <w:szCs w:val="24"/>
          <w:lang w:val="de-DE" w:eastAsia="de-DE"/>
        </w:rPr>
        <w:t>Nadat u zich als rechtmatige kaarthouder hebt gelegitimeerd, vragen wij direct na de bestelling de uitgevende instelling van uw creditcard om uitvoering van de betalingstransactie. De betalingstransactie wordt door de uitgevende instelling van de creditcard automatisch uitgevoerd en uw kaart wordt gedebiteerd.</w:t>
      </w:r>
    </w:p>
    <w:p w:rsidR="006C1573" w:rsidRPr="00C44B59" w:rsidRDefault="006C1573" w:rsidP="006C1573">
      <w:pPr>
        <w:rPr>
          <w:rFonts w:ascii="Times New Roman" w:hAnsi="Times New Roman"/>
          <w:b/>
          <w:sz w:val="24"/>
          <w:szCs w:val="24"/>
          <w:lang w:val="de-DE" w:eastAsia="de-DE"/>
        </w:rPr>
      </w:pPr>
      <w:r w:rsidRPr="00C44B59">
        <w:rPr>
          <w:rFonts w:ascii="Times New Roman" w:hAnsi="Times New Roman"/>
          <w:b/>
          <w:sz w:val="24"/>
          <w:szCs w:val="24"/>
          <w:lang w:val="de-DE" w:eastAsia="de-DE"/>
        </w:rPr>
        <w:t xml:space="preserve">PayPal </w:t>
      </w:r>
    </w:p>
    <w:p w:rsidR="006C1573" w:rsidRDefault="006C1573" w:rsidP="006C1573">
      <w:pPr>
        <w:rPr>
          <w:rFonts w:ascii="Times New Roman" w:hAnsi="Times New Roman"/>
          <w:sz w:val="24"/>
          <w:szCs w:val="24"/>
          <w:lang w:val="de-DE" w:eastAsia="de-DE"/>
        </w:rPr>
      </w:pPr>
      <w:r w:rsidRPr="00C44B59">
        <w:rPr>
          <w:rFonts w:ascii="Times New Roman" w:hAnsi="Times New Roman"/>
          <w:sz w:val="24"/>
          <w:szCs w:val="24"/>
          <w:lang w:val="de-DE" w:eastAsia="de-DE"/>
        </w:rPr>
        <w:t>Na het plaatsen van de bestelling wordt u doorgestuurd naar de website van de online betaaldienst PayPal. Om het factuurbedrag via Paypal te kunnen betalen moet u daar geregistreerd staan of zich eerst laten registreren, zich dan met uw inloggegevens legitimeren en de betalingsopdracht aan ons bevestigen. Naar het plaatsen van de bestelling in de webwinkel verzoeken we PayPal de betalingstransactie inteleiden.</w:t>
      </w:r>
    </w:p>
    <w:p w:rsidR="006C1573" w:rsidRDefault="006C1573" w:rsidP="006C1573">
      <w:pPr>
        <w:rPr>
          <w:rFonts w:ascii="Times New Roman" w:hAnsi="Times New Roman"/>
          <w:sz w:val="24"/>
          <w:szCs w:val="24"/>
          <w:lang w:val="de-DE" w:eastAsia="de-DE"/>
        </w:rPr>
      </w:pPr>
      <w:r w:rsidRPr="00C44B59">
        <w:rPr>
          <w:rFonts w:ascii="Times New Roman" w:hAnsi="Times New Roman"/>
          <w:sz w:val="24"/>
          <w:szCs w:val="24"/>
          <w:lang w:val="de-DE" w:eastAsia="de-DE"/>
        </w:rPr>
        <w:t>De betalingstransactie wordt door PayPal direct daarna automatisch uitgevoerd. Bij de bestelprocedure worden u nadere aanwijzingen gegeven</w:t>
      </w:r>
      <w:r>
        <w:rPr>
          <w:rFonts w:ascii="Times New Roman" w:hAnsi="Times New Roman"/>
          <w:sz w:val="24"/>
          <w:szCs w:val="24"/>
          <w:lang w:val="de-DE" w:eastAsia="de-DE"/>
        </w:rPr>
        <w:t>.</w:t>
      </w:r>
    </w:p>
    <w:p w:rsidR="006C1573" w:rsidRPr="00C44B59" w:rsidRDefault="006C1573" w:rsidP="006C1573">
      <w:pPr>
        <w:rPr>
          <w:rFonts w:ascii="Times New Roman" w:hAnsi="Times New Roman"/>
          <w:b/>
          <w:sz w:val="24"/>
          <w:szCs w:val="24"/>
          <w:lang w:val="de-DE" w:eastAsia="de-DE"/>
        </w:rPr>
      </w:pPr>
      <w:r w:rsidRPr="00C44B59">
        <w:rPr>
          <w:rFonts w:ascii="Times New Roman" w:hAnsi="Times New Roman"/>
          <w:b/>
          <w:sz w:val="24"/>
          <w:szCs w:val="24"/>
          <w:lang w:val="de-DE" w:eastAsia="de-DE"/>
        </w:rPr>
        <w:t>Sofort</w:t>
      </w:r>
    </w:p>
    <w:p w:rsidR="006C1573" w:rsidRDefault="006C1573" w:rsidP="006C1573">
      <w:pPr>
        <w:rPr>
          <w:rFonts w:ascii="Times New Roman" w:hAnsi="Times New Roman"/>
          <w:sz w:val="24"/>
          <w:szCs w:val="24"/>
          <w:lang w:val="de-DE" w:eastAsia="de-DE"/>
        </w:rPr>
      </w:pPr>
      <w:r w:rsidRPr="00C44B59">
        <w:rPr>
          <w:rFonts w:ascii="Times New Roman" w:hAnsi="Times New Roman"/>
          <w:sz w:val="24"/>
          <w:szCs w:val="24"/>
          <w:lang w:val="de-DE" w:eastAsia="de-DE"/>
        </w:rPr>
        <w:t>Na het plaatsen van de bestelling wordt u doorgestuurd naar de website van de online betaaldienstaanbieder Sofort GmbH. Om het factuurbedrag via Sofort te kunnen betalen moet u beschikken over een voor deelname aan Sofort vrijgegeven online-bankrekening met PIN/TAN-methode, zich op de vereiste manier legitimeren en de betalingsopdracht aan ons bevestigen. Bij de bestelprocedure krijgt u nadere informatie. De betalingstransactie wordt direct daarna van Sofort uitgevoerd en uw rekening wordt gedebiteerd.</w:t>
      </w:r>
    </w:p>
    <w:p w:rsidR="006C1573" w:rsidRPr="00C44B59" w:rsidRDefault="006C1573" w:rsidP="006C1573">
      <w:pPr>
        <w:rPr>
          <w:rFonts w:ascii="Times New Roman" w:hAnsi="Times New Roman"/>
          <w:b/>
          <w:sz w:val="24"/>
          <w:szCs w:val="24"/>
          <w:lang w:val="de-DE" w:eastAsia="de-DE"/>
        </w:rPr>
      </w:pPr>
      <w:r w:rsidRPr="00C44B59">
        <w:rPr>
          <w:rFonts w:ascii="Times New Roman" w:hAnsi="Times New Roman"/>
          <w:b/>
          <w:sz w:val="24"/>
          <w:szCs w:val="24"/>
          <w:lang w:val="de-DE" w:eastAsia="de-DE"/>
        </w:rPr>
        <w:t>Achteraf betalen met Klarna</w:t>
      </w:r>
    </w:p>
    <w:p w:rsidR="006C1573" w:rsidRDefault="006C1573" w:rsidP="006C1573">
      <w:pPr>
        <w:rPr>
          <w:rFonts w:ascii="Times New Roman" w:hAnsi="Times New Roman"/>
          <w:sz w:val="24"/>
          <w:szCs w:val="24"/>
          <w:lang w:val="de-DE" w:eastAsia="de-DE"/>
        </w:rPr>
      </w:pPr>
      <w:r w:rsidRPr="00C44B59">
        <w:rPr>
          <w:rFonts w:ascii="Times New Roman" w:hAnsi="Times New Roman"/>
          <w:sz w:val="24"/>
          <w:szCs w:val="24"/>
          <w:lang w:val="de-DE" w:eastAsia="de-DE"/>
        </w:rPr>
        <w:t xml:space="preserve">In samenwerking met Klarna AB (www.klarna.de), Sveavägen 46, Stockholm, Zweden, bieden wij u als betalingsoptie het kopen op rekening aan. Houdt u er alstublieft rekening mee, dat Klarna rekeningen alleen mogelijk zijn voor consumenten en dat betaling steeds aan Klarna dient te geschieden. Bij het kopen op rekening met Klarna krijgt u altijd eerst de goederen en heeft u steeds een betalingstermijn van 14 dagen. De volledige Algemene voorwaarden voor het kopen op rekening vindt u hier: </w:t>
      </w:r>
      <w:hyperlink r:id="rId4" w:history="1">
        <w:r w:rsidRPr="003F5093">
          <w:rPr>
            <w:rStyle w:val="Hyperlink"/>
            <w:rFonts w:ascii="Times New Roman" w:hAnsi="Times New Roman"/>
            <w:sz w:val="24"/>
            <w:szCs w:val="24"/>
            <w:lang w:val="de-DE" w:eastAsia="de-DE"/>
          </w:rPr>
          <w:t>https://cdn.klarna.com/1.0/shared/content/legal/terms/EID/nl_nl/invoice?fee=0</w:t>
        </w:r>
      </w:hyperlink>
      <w:r w:rsidRPr="00C44B59">
        <w:rPr>
          <w:rFonts w:ascii="Times New Roman" w:hAnsi="Times New Roman"/>
          <w:sz w:val="24"/>
          <w:szCs w:val="24"/>
          <w:lang w:val="de-DE" w:eastAsia="de-DE"/>
        </w:rPr>
        <w:t>.</w:t>
      </w:r>
      <w:r>
        <w:rPr>
          <w:rFonts w:ascii="Times New Roman" w:hAnsi="Times New Roman"/>
          <w:sz w:val="24"/>
          <w:szCs w:val="24"/>
          <w:lang w:val="de-DE" w:eastAsia="de-DE"/>
        </w:rPr>
        <w:t xml:space="preserve"> </w:t>
      </w:r>
    </w:p>
    <w:p w:rsidR="006C1573" w:rsidRPr="00C44B59" w:rsidRDefault="006C1573" w:rsidP="006C1573">
      <w:pPr>
        <w:rPr>
          <w:rFonts w:ascii="Times New Roman" w:hAnsi="Times New Roman"/>
          <w:b/>
          <w:sz w:val="24"/>
          <w:szCs w:val="24"/>
          <w:lang w:val="de-DE" w:eastAsia="de-DE"/>
        </w:rPr>
      </w:pPr>
      <w:r w:rsidRPr="00C44B59">
        <w:rPr>
          <w:rFonts w:ascii="Times New Roman" w:hAnsi="Times New Roman"/>
          <w:b/>
          <w:sz w:val="24"/>
          <w:szCs w:val="24"/>
          <w:lang w:val="de-DE" w:eastAsia="de-DE"/>
        </w:rPr>
        <w:t xml:space="preserve">Contante betaling bij afhalen </w:t>
      </w:r>
    </w:p>
    <w:p w:rsidR="006C1573" w:rsidRDefault="006C1573" w:rsidP="006C1573">
      <w:pPr>
        <w:rPr>
          <w:rFonts w:ascii="Times New Roman" w:hAnsi="Times New Roman"/>
          <w:sz w:val="24"/>
          <w:szCs w:val="24"/>
          <w:lang w:val="de-DE" w:eastAsia="de-DE"/>
        </w:rPr>
      </w:pPr>
      <w:r w:rsidRPr="00C44B59">
        <w:rPr>
          <w:rFonts w:ascii="Times New Roman" w:hAnsi="Times New Roman"/>
          <w:sz w:val="24"/>
          <w:szCs w:val="24"/>
          <w:lang w:val="de-DE" w:eastAsia="de-DE"/>
        </w:rPr>
        <w:t>Bij afhalen betaalt u het factuurbedrag contant.</w:t>
      </w:r>
    </w:p>
    <w:p w:rsidR="006C1573" w:rsidRDefault="006C1573" w:rsidP="006C1573">
      <w:pPr>
        <w:rPr>
          <w:rFonts w:ascii="Times New Roman" w:hAnsi="Times New Roman"/>
          <w:b/>
          <w:sz w:val="24"/>
          <w:szCs w:val="24"/>
          <w:lang w:val="de-DE" w:eastAsia="de-DE"/>
        </w:rPr>
      </w:pPr>
      <w:r>
        <w:rPr>
          <w:rFonts w:ascii="Times New Roman" w:hAnsi="Times New Roman"/>
          <w:b/>
          <w:sz w:val="24"/>
          <w:szCs w:val="24"/>
          <w:lang w:val="de-DE" w:eastAsia="de-DE"/>
        </w:rPr>
        <w:t>6</w:t>
      </w:r>
      <w:r w:rsidRPr="00672573">
        <w:rPr>
          <w:rFonts w:ascii="Times New Roman" w:hAnsi="Times New Roman"/>
          <w:b/>
          <w:sz w:val="24"/>
          <w:szCs w:val="24"/>
          <w:lang w:val="de-DE" w:eastAsia="de-DE"/>
        </w:rPr>
        <w:t>. Eigendomsvoorbehoud</w:t>
      </w:r>
    </w:p>
    <w:p w:rsidR="006C1573" w:rsidRDefault="006C1573" w:rsidP="006C1573">
      <w:pPr>
        <w:rPr>
          <w:rFonts w:ascii="Times New Roman" w:hAnsi="Times New Roman"/>
          <w:sz w:val="24"/>
          <w:szCs w:val="24"/>
          <w:lang w:val="de-DE" w:eastAsia="de-DE"/>
        </w:rPr>
      </w:pPr>
      <w:r w:rsidRPr="00672573">
        <w:rPr>
          <w:rFonts w:ascii="Times New Roman" w:hAnsi="Times New Roman"/>
          <w:sz w:val="24"/>
          <w:szCs w:val="24"/>
          <w:lang w:val="de-DE" w:eastAsia="de-DE"/>
        </w:rPr>
        <w:lastRenderedPageBreak/>
        <w:t>Gekochte producten blijven ons eigendom totdat zij volledig zijn betaa</w:t>
      </w:r>
      <w:r>
        <w:rPr>
          <w:rFonts w:ascii="Times New Roman" w:hAnsi="Times New Roman"/>
          <w:sz w:val="24"/>
          <w:szCs w:val="24"/>
          <w:lang w:val="de-DE" w:eastAsia="de-DE"/>
        </w:rPr>
        <w:t xml:space="preserve">ld. </w:t>
      </w:r>
      <w:r>
        <w:rPr>
          <w:rFonts w:ascii="Times New Roman" w:hAnsi="Times New Roman"/>
          <w:sz w:val="24"/>
          <w:szCs w:val="24"/>
          <w:lang w:val="de-DE" w:eastAsia="de-DE"/>
        </w:rPr>
        <w:br/>
      </w:r>
      <w:r w:rsidRPr="00672573">
        <w:rPr>
          <w:rFonts w:ascii="Times New Roman" w:hAnsi="Times New Roman"/>
          <w:sz w:val="24"/>
          <w:szCs w:val="24"/>
          <w:lang w:val="de-DE" w:eastAsia="de-DE"/>
        </w:rPr>
        <w:t>Voor ondernemers geldt aanvullend: Wij behouden ons de eigendom van de producten voor totdat alle vorderingen op basis van de lopende zakelijke relatie zijn voldaan. U mag de onder eigendomsvoorbehoud geleverde producten in de normale loop van uw zakelijke activiteiten gebruiken of doorverkopen; alle uit die doorverkoop voortvloeiende vorderingen worden door u - ongeacht of die onder eigendomsvoorbehoud geleverde producten door met een ander goed worden verbonden of gemengd - bij voorbaat ten belope van het factuurbedrag aan ons gecedeerd, en die cessie wordt door ons aanvaard.  U behoudt het recht om die vorderingen te incasseren, maar wij mogen die vorderingen ook zelf incasseren, indien en voor zover u in gebreke blijft bij de nakoming van uw betalingsverplichtingen.</w:t>
      </w:r>
    </w:p>
    <w:p w:rsidR="006C1573" w:rsidRDefault="006C1573" w:rsidP="006C1573">
      <w:pPr>
        <w:rPr>
          <w:rFonts w:ascii="Times New Roman" w:hAnsi="Times New Roman"/>
          <w:b/>
          <w:sz w:val="24"/>
          <w:szCs w:val="24"/>
          <w:lang w:val="de-DE" w:eastAsia="de-DE"/>
        </w:rPr>
      </w:pPr>
      <w:r w:rsidRPr="000938C0">
        <w:rPr>
          <w:rFonts w:ascii="Times New Roman" w:hAnsi="Times New Roman"/>
          <w:b/>
          <w:sz w:val="24"/>
          <w:szCs w:val="24"/>
          <w:lang w:val="de-DE" w:eastAsia="de-DE"/>
        </w:rPr>
        <w:t>7. Schade tijdens bezorging</w:t>
      </w:r>
    </w:p>
    <w:p w:rsidR="006C1573"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Indien goederen worden geleverd met zichtbare transportschade, moet u deze schade indien mogelijk onmiddellijk bij de bezorger kenbaar maken en moet u zo snel mogelijk contact met ons opnemen. Indien u niet reclameert of geen contact met ons opneemt, heeft dit geen gevolgen voor uw wettelijke rechten en de afdwinging daarvan, in het bijzonder wat betreft uw wettelijk recht op garantie. Maar u helpt ons dan om onze eigen rechten tegenover de vrachtvervoerder of de transportverzekering te doen gelden.</w:t>
      </w:r>
    </w:p>
    <w:p w:rsidR="006C1573" w:rsidRDefault="006C1573" w:rsidP="006C1573">
      <w:pPr>
        <w:rPr>
          <w:rFonts w:ascii="Times New Roman" w:hAnsi="Times New Roman"/>
          <w:b/>
          <w:sz w:val="24"/>
          <w:szCs w:val="24"/>
          <w:lang w:val="de-DE" w:eastAsia="de-DE"/>
        </w:rPr>
      </w:pPr>
      <w:r w:rsidRPr="000938C0">
        <w:rPr>
          <w:rFonts w:ascii="Times New Roman" w:hAnsi="Times New Roman"/>
          <w:b/>
          <w:sz w:val="24"/>
          <w:szCs w:val="24"/>
          <w:lang w:val="de-DE" w:eastAsia="de-DE"/>
        </w:rPr>
        <w:t>8. Garanties</w:t>
      </w:r>
    </w:p>
    <w:p w:rsidR="006C1573" w:rsidRPr="000938C0"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 xml:space="preserve">Tenzij in het onderstaande uitdrukkelijk anders is overeengekomen, geldt de wettelijke regeling inzake de aansprakelijkheid voor gebreken. </w:t>
      </w:r>
    </w:p>
    <w:p w:rsidR="006C1573" w:rsidRPr="000938C0"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 xml:space="preserve">Voor consumenten bedraagt de verjaringstermijn voor vorderingen op grond van gebreken bij tweedehands artikelen een jaar vanaf het moment van aflevering van het product. </w:t>
      </w:r>
    </w:p>
    <w:p w:rsidR="006C1573" w:rsidRPr="000938C0"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Voor ondernemers bedraagt de verjaringstermijn voor vorderingen op grond van gebreken een jaar, gerekend vanaf het moment van overgang van het risico; de wettelijke verjaringstermijnen voor het recht op regres krachtens § 478 BGB (Bürgerliches Gesetzbuch - Duits burgerlijk wetboek) blijven onverlet .</w:t>
      </w:r>
    </w:p>
    <w:p w:rsidR="006C1573" w:rsidRPr="000938C0"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 xml:space="preserve">In de rechtsbetrekkingen met ondernemers wordt voor wat betreft de hoedanigheden van het product uitsluitend geacht te zijn overeengekomen hetgeen wij zelf hebben aangegeven en de productbeschrijvingen van de producent die in de overeenkomst zijn opgenomen; voor publieke uitlatingen van de producent of andere reclameuitingen aanvaarden wij geen aansprakelijkheid. </w:t>
      </w:r>
    </w:p>
    <w:p w:rsidR="006C1573" w:rsidRPr="000938C0"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 xml:space="preserve">Als de geleverde zaak gebreken vertoont, komen wij jegens ondernemers in eerste instantie onze garantieverplichting naar onze keus na door het gebrek te verhelpen (herstel) of door levering van een zaak die geen gebreken vertoont (vervanging). </w:t>
      </w:r>
    </w:p>
    <w:p w:rsidR="006C1573" w:rsidRPr="000938C0"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De bovenstaande beperkingen en termijnverkortingen gelden niet voor vorderingen op grond van schade die door onszelf, onze wettelijke vertegenwoordigers of agenten is veroorzaakt</w:t>
      </w:r>
    </w:p>
    <w:p w:rsidR="006C1573" w:rsidRPr="000938C0"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 in geval van schade aan lijf. leven of gezondheid</w:t>
      </w:r>
    </w:p>
    <w:p w:rsidR="006C1573" w:rsidRPr="000938C0"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 bij opzettelijk of grof nalatig plichtsverzuim en in geval van kwade trouw</w:t>
      </w:r>
    </w:p>
    <w:p w:rsidR="006C1573" w:rsidRPr="000938C0"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lastRenderedPageBreak/>
        <w:t>• in geval van schending van wezenlijke verplichtingen uit overeenkomst, waarvan de nakoming onmisbaar is voor een behoorlijke uitvoering van de overeenkomst en op de nakoming waarvan de wederpartij bij de overeenkomst normaliter mag vertrouwen (kardinale verplichtingen)</w:t>
      </w:r>
    </w:p>
    <w:p w:rsidR="006C1573" w:rsidRPr="000938C0"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 in het kader van een gegeven garantie, voor zover overeengekomen</w:t>
      </w:r>
    </w:p>
    <w:p w:rsidR="006C1573" w:rsidRPr="000938C0"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 voor zover de regelingen van de wet productaansprakelijkheid (Produkthaftungsgesetz) van toepassing zijn.</w:t>
      </w:r>
    </w:p>
    <w:p w:rsidR="006C1573"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Informatie aangaande eventueel geldende bijkomende garanties en de precieze voorwaarden die daarvoor van kracht zijn vindt u bij het desbetreffende product en op de speciale informatiepagina's in de webwinkel.</w:t>
      </w:r>
    </w:p>
    <w:p w:rsidR="006C1573" w:rsidRDefault="006C1573" w:rsidP="006C1573">
      <w:pPr>
        <w:rPr>
          <w:rFonts w:ascii="Times New Roman" w:hAnsi="Times New Roman"/>
          <w:b/>
          <w:sz w:val="24"/>
          <w:szCs w:val="24"/>
          <w:lang w:val="de-DE" w:eastAsia="de-DE"/>
        </w:rPr>
      </w:pPr>
      <w:r w:rsidRPr="000938C0">
        <w:rPr>
          <w:rFonts w:ascii="Times New Roman" w:hAnsi="Times New Roman"/>
          <w:b/>
          <w:sz w:val="24"/>
          <w:szCs w:val="24"/>
          <w:lang w:val="de-DE" w:eastAsia="de-DE"/>
        </w:rPr>
        <w:t>9. Aansprakelijkheid</w:t>
      </w:r>
    </w:p>
    <w:p w:rsidR="006C1573" w:rsidRPr="000938C0"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Voor vorderingen op grond van schade die door ons, onze wettelijke vertegenwoordigers of onze agenten is veroorzaakt, zijn wij altijd onbeperkt aansprakelijk</w:t>
      </w:r>
    </w:p>
    <w:p w:rsidR="006C1573" w:rsidRPr="000938C0"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 in geval van schade aan lijf. leven of gezondheid</w:t>
      </w:r>
    </w:p>
    <w:p w:rsidR="006C1573" w:rsidRPr="000938C0"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 bij opzettelijk of grof nalatig plichtsverzuim</w:t>
      </w:r>
    </w:p>
    <w:p w:rsidR="006C1573" w:rsidRPr="000938C0"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 Bij gegeven garanties, vooor zover overeengekomen</w:t>
      </w:r>
    </w:p>
    <w:p w:rsidR="006C1573" w:rsidRPr="000938C0"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 voor zover de regelingen van de wet productaansprakelijkheid (Produkthaftungsgesetz) van toepassing zijn.</w:t>
      </w:r>
    </w:p>
    <w:p w:rsidR="006C1573" w:rsidRDefault="006C1573" w:rsidP="006C1573">
      <w:pPr>
        <w:rPr>
          <w:rFonts w:ascii="Times New Roman" w:hAnsi="Times New Roman"/>
          <w:sz w:val="24"/>
          <w:szCs w:val="24"/>
          <w:lang w:val="de-DE" w:eastAsia="de-DE"/>
        </w:rPr>
      </w:pPr>
      <w:r w:rsidRPr="000938C0">
        <w:rPr>
          <w:rFonts w:ascii="Times New Roman" w:hAnsi="Times New Roman"/>
          <w:sz w:val="24"/>
          <w:szCs w:val="24"/>
          <w:lang w:val="de-DE" w:eastAsia="de-DE"/>
        </w:rPr>
        <w:t xml:space="preserve">In geval van schending van wezenlijke verplichtingen uit de overeenkomst, waarvan de nakoming onmisbaar is voor een behoorlijke uitvoering van de overeenkomst en op de nakoming waarvan de wederpartij bij de overeenkomst normaliter mag vertrouwen (kardinale verplichtingen) door nalatigheid van ons, onze wettelijke vertegenwoordigers of agenten is de hoogte van de aansprakelijkheid beperkt tot de bij sluiting van de overeenkomst voorzienbare schade, waarmee in zulke gevallen normaal </w:t>
      </w:r>
      <w:r>
        <w:rPr>
          <w:rFonts w:ascii="Times New Roman" w:hAnsi="Times New Roman"/>
          <w:sz w:val="24"/>
          <w:szCs w:val="24"/>
          <w:lang w:val="de-DE" w:eastAsia="de-DE"/>
        </w:rPr>
        <w:t xml:space="preserve">rekening moet worden gehouden. </w:t>
      </w:r>
      <w:r w:rsidRPr="000938C0">
        <w:rPr>
          <w:rFonts w:ascii="Times New Roman" w:hAnsi="Times New Roman"/>
          <w:sz w:val="24"/>
          <w:szCs w:val="24"/>
          <w:lang w:val="de-DE" w:eastAsia="de-DE"/>
        </w:rPr>
        <w:t>Voor het overige worden alle vorderingen tot schadevergoeding uitgesloten.</w:t>
      </w:r>
    </w:p>
    <w:p w:rsidR="006C1573" w:rsidRDefault="006C1573" w:rsidP="006C1573">
      <w:pPr>
        <w:rPr>
          <w:rFonts w:ascii="Times New Roman" w:hAnsi="Times New Roman"/>
          <w:b/>
          <w:sz w:val="24"/>
          <w:szCs w:val="24"/>
          <w:lang w:val="de-DE" w:eastAsia="de-DE"/>
        </w:rPr>
      </w:pPr>
      <w:r w:rsidRPr="00282838">
        <w:rPr>
          <w:rFonts w:ascii="Times New Roman" w:hAnsi="Times New Roman"/>
          <w:b/>
          <w:sz w:val="24"/>
          <w:szCs w:val="24"/>
          <w:lang w:val="de-DE" w:eastAsia="de-DE"/>
        </w:rPr>
        <w:t>10. Gedragscode</w:t>
      </w:r>
    </w:p>
    <w:p w:rsidR="006C1573" w:rsidRPr="00580BE4" w:rsidRDefault="006C1573" w:rsidP="006C1573">
      <w:pPr>
        <w:rPr>
          <w:rFonts w:ascii="Times New Roman" w:hAnsi="Times New Roman"/>
          <w:sz w:val="24"/>
          <w:szCs w:val="24"/>
          <w:lang w:val="de-DE" w:eastAsia="de-DE"/>
        </w:rPr>
      </w:pPr>
      <w:r w:rsidRPr="00580BE4">
        <w:rPr>
          <w:rFonts w:ascii="Times New Roman" w:hAnsi="Times New Roman"/>
          <w:sz w:val="24"/>
          <w:szCs w:val="24"/>
          <w:lang w:val="de-DE" w:eastAsia="de-DE"/>
        </w:rPr>
        <w:t>Wij hebben ons aan de volgende gedragscodes onderworpen:</w:t>
      </w:r>
    </w:p>
    <w:p w:rsidR="006C1573" w:rsidRPr="00D309C2" w:rsidRDefault="006C1573" w:rsidP="006C1573">
      <w:pPr>
        <w:pStyle w:val="Default"/>
        <w:rPr>
          <w:rFonts w:ascii="Times New Roman" w:hAnsi="Times New Roman"/>
          <w:lang w:val="en-US" w:eastAsia="de-DE"/>
        </w:rPr>
      </w:pPr>
      <w:r w:rsidRPr="00580BE4">
        <w:rPr>
          <w:rFonts w:ascii="Times New Roman" w:hAnsi="Times New Roman"/>
          <w:lang w:val="en-US" w:eastAsia="de-DE"/>
        </w:rPr>
        <w:t xml:space="preserve">Trusted Shops </w:t>
      </w:r>
      <w:r w:rsidRPr="00D309C2">
        <w:rPr>
          <w:rFonts w:ascii="Times New Roman" w:hAnsi="Times New Roman"/>
          <w:lang w:val="en-US" w:eastAsia="de-DE"/>
        </w:rPr>
        <w:t xml:space="preserve">kwaliteitscriteria </w:t>
      </w:r>
    </w:p>
    <w:p w:rsidR="006C1573" w:rsidRPr="00102E92" w:rsidRDefault="006C1573" w:rsidP="006C1573">
      <w:hyperlink r:id="rId5" w:history="1">
        <w:r w:rsidRPr="00102E92">
          <w:rPr>
            <w:rStyle w:val="Hyperlink"/>
          </w:rPr>
          <w:t>http://www.trustedshops.com/tsdocument/TS_QUALITY_CRITERIA_nl.pdf</w:t>
        </w:r>
      </w:hyperlink>
      <w:r w:rsidRPr="00102E92">
        <w:t xml:space="preserve"> </w:t>
      </w:r>
    </w:p>
    <w:p w:rsidR="006C1573" w:rsidRPr="00870879" w:rsidRDefault="006C1573" w:rsidP="006C1573">
      <w:pPr>
        <w:rPr>
          <w:rFonts w:ascii="Times New Roman" w:hAnsi="Times New Roman"/>
          <w:b/>
          <w:sz w:val="24"/>
          <w:szCs w:val="24"/>
          <w:lang w:val="de-DE" w:eastAsia="de-DE"/>
        </w:rPr>
      </w:pPr>
      <w:r w:rsidRPr="00870879">
        <w:rPr>
          <w:rFonts w:ascii="Times New Roman" w:hAnsi="Times New Roman"/>
          <w:b/>
          <w:sz w:val="24"/>
          <w:szCs w:val="24"/>
          <w:lang w:val="de-DE" w:eastAsia="de-DE"/>
        </w:rPr>
        <w:t>11. Geschillenbeslechting</w:t>
      </w:r>
    </w:p>
    <w:p w:rsidR="006C1573" w:rsidRDefault="006C1573" w:rsidP="006C1573">
      <w:pPr>
        <w:rPr>
          <w:rFonts w:ascii="Times New Roman" w:hAnsi="Times New Roman"/>
          <w:sz w:val="24"/>
          <w:szCs w:val="24"/>
          <w:lang w:val="de-DE" w:eastAsia="de-DE"/>
        </w:rPr>
      </w:pPr>
      <w:r w:rsidRPr="00580BE4">
        <w:rPr>
          <w:rFonts w:ascii="Times New Roman" w:hAnsi="Times New Roman"/>
          <w:sz w:val="24"/>
          <w:szCs w:val="24"/>
          <w:lang w:val="de-DE" w:eastAsia="de-DE"/>
        </w:rPr>
        <w:t xml:space="preserve">De Europese Commissie biedt een platform voor online geschillenbeslechting aan, die u hier kunt vinden </w:t>
      </w:r>
      <w:hyperlink r:id="rId6" w:history="1">
        <w:r w:rsidRPr="003F5093">
          <w:rPr>
            <w:rStyle w:val="Hyperlink"/>
            <w:rFonts w:ascii="Times New Roman" w:hAnsi="Times New Roman"/>
            <w:sz w:val="24"/>
            <w:szCs w:val="24"/>
            <w:lang w:val="de-DE" w:eastAsia="de-DE"/>
          </w:rPr>
          <w:t>https://ec.europa.eu/consumers/odr/</w:t>
        </w:r>
      </w:hyperlink>
      <w:r w:rsidRPr="00580BE4">
        <w:rPr>
          <w:rFonts w:ascii="Times New Roman" w:hAnsi="Times New Roman"/>
          <w:sz w:val="24"/>
          <w:szCs w:val="24"/>
          <w:lang w:val="de-DE" w:eastAsia="de-DE"/>
        </w:rPr>
        <w:t>.</w:t>
      </w:r>
      <w:r>
        <w:rPr>
          <w:rFonts w:ascii="Times New Roman" w:hAnsi="Times New Roman"/>
          <w:sz w:val="24"/>
          <w:szCs w:val="24"/>
          <w:lang w:val="de-DE" w:eastAsia="de-DE"/>
        </w:rPr>
        <w:t xml:space="preserve"> </w:t>
      </w:r>
      <w:r>
        <w:rPr>
          <w:rFonts w:ascii="Times New Roman" w:hAnsi="Times New Roman"/>
          <w:sz w:val="24"/>
          <w:szCs w:val="24"/>
          <w:lang w:val="de-DE" w:eastAsia="de-DE"/>
        </w:rPr>
        <w:br/>
      </w:r>
      <w:r w:rsidRPr="00580BE4">
        <w:rPr>
          <w:rFonts w:ascii="Times New Roman" w:hAnsi="Times New Roman"/>
          <w:sz w:val="24"/>
          <w:szCs w:val="24"/>
          <w:lang w:val="de-DE" w:eastAsia="de-DE"/>
        </w:rPr>
        <w:t>Wij zijn bereid om deel te nemen aan een buitengerechtelijke geschillenbeslechtingsprocedure voor een geschillencommissie voor consumentenzaken.</w:t>
      </w:r>
      <w:r>
        <w:rPr>
          <w:rFonts w:ascii="Times New Roman" w:hAnsi="Times New Roman"/>
          <w:sz w:val="24"/>
          <w:szCs w:val="24"/>
          <w:lang w:val="de-DE" w:eastAsia="de-DE"/>
        </w:rPr>
        <w:br/>
      </w:r>
      <w:r w:rsidRPr="00580BE4">
        <w:rPr>
          <w:rFonts w:ascii="Times New Roman" w:hAnsi="Times New Roman"/>
          <w:sz w:val="24"/>
          <w:szCs w:val="24"/>
          <w:lang w:val="de-DE" w:eastAsia="de-DE"/>
        </w:rPr>
        <w:t xml:space="preserve">Bevoegd is de zogeheten Allgemeine Verbraucherschlichtungsstelle van het Zentrum für </w:t>
      </w:r>
      <w:r w:rsidRPr="00580BE4">
        <w:rPr>
          <w:rFonts w:ascii="Times New Roman" w:hAnsi="Times New Roman"/>
          <w:sz w:val="24"/>
          <w:szCs w:val="24"/>
          <w:lang w:val="de-DE" w:eastAsia="de-DE"/>
        </w:rPr>
        <w:lastRenderedPageBreak/>
        <w:t xml:space="preserve">Schlichtung e.V., Straßburger Straße 8, 77694 Kehl am Rhein (D), </w:t>
      </w:r>
      <w:hyperlink r:id="rId7" w:history="1">
        <w:r w:rsidRPr="003F5093">
          <w:rPr>
            <w:rStyle w:val="Hyperlink"/>
            <w:rFonts w:ascii="Times New Roman" w:hAnsi="Times New Roman"/>
            <w:sz w:val="24"/>
            <w:szCs w:val="24"/>
            <w:lang w:val="de-DE" w:eastAsia="de-DE"/>
          </w:rPr>
          <w:t>www.verbraucher-schlichter.de</w:t>
        </w:r>
      </w:hyperlink>
      <w:r w:rsidRPr="00580BE4">
        <w:rPr>
          <w:rFonts w:ascii="Times New Roman" w:hAnsi="Times New Roman"/>
          <w:sz w:val="24"/>
          <w:szCs w:val="24"/>
          <w:lang w:val="de-DE" w:eastAsia="de-DE"/>
        </w:rPr>
        <w:t>.</w:t>
      </w:r>
      <w:r>
        <w:rPr>
          <w:rFonts w:ascii="Times New Roman" w:hAnsi="Times New Roman"/>
          <w:sz w:val="24"/>
          <w:szCs w:val="24"/>
          <w:lang w:val="de-DE" w:eastAsia="de-DE"/>
        </w:rPr>
        <w:t xml:space="preserve"> </w:t>
      </w:r>
    </w:p>
    <w:p w:rsidR="006C1573" w:rsidRDefault="006C1573" w:rsidP="006C1573">
      <w:pPr>
        <w:rPr>
          <w:rFonts w:ascii="Times New Roman" w:hAnsi="Times New Roman"/>
          <w:b/>
          <w:sz w:val="24"/>
          <w:szCs w:val="24"/>
          <w:lang w:val="de-DE" w:eastAsia="de-DE"/>
        </w:rPr>
      </w:pPr>
      <w:r w:rsidRPr="00AE0379">
        <w:rPr>
          <w:rFonts w:ascii="Times New Roman" w:hAnsi="Times New Roman"/>
          <w:b/>
          <w:sz w:val="24"/>
          <w:szCs w:val="24"/>
          <w:lang w:val="de-DE" w:eastAsia="de-DE"/>
        </w:rPr>
        <w:t>12. Slotbepalingen</w:t>
      </w:r>
    </w:p>
    <w:p w:rsidR="006C1573" w:rsidRDefault="006C1573" w:rsidP="006C1573">
      <w:pPr>
        <w:rPr>
          <w:rFonts w:ascii="Times New Roman" w:hAnsi="Times New Roman"/>
          <w:sz w:val="24"/>
          <w:szCs w:val="24"/>
          <w:lang w:val="de-DE" w:eastAsia="de-DE"/>
        </w:rPr>
      </w:pPr>
      <w:r w:rsidRPr="006430A5">
        <w:rPr>
          <w:rFonts w:ascii="Times New Roman" w:hAnsi="Times New Roman"/>
          <w:sz w:val="24"/>
          <w:szCs w:val="24"/>
          <w:lang w:val="de-DE" w:eastAsia="de-DE"/>
        </w:rPr>
        <w:t>Indien u ondernemer bent, geldt het Duitse recht met uitsluiting van het Weens koopverdrag.</w:t>
      </w:r>
    </w:p>
    <w:p w:rsidR="006C1573" w:rsidRPr="006430A5" w:rsidRDefault="006C1573" w:rsidP="006C1573">
      <w:pPr>
        <w:rPr>
          <w:rFonts w:ascii="Times New Roman" w:hAnsi="Times New Roman"/>
          <w:sz w:val="24"/>
          <w:szCs w:val="24"/>
          <w:lang w:val="de-DE" w:eastAsia="de-DE"/>
        </w:rPr>
      </w:pPr>
      <w:r w:rsidRPr="006430A5">
        <w:rPr>
          <w:rFonts w:ascii="Times New Roman" w:hAnsi="Times New Roman"/>
          <w:sz w:val="24"/>
          <w:szCs w:val="24"/>
          <w:lang w:val="de-DE" w:eastAsia="de-DE"/>
        </w:rPr>
        <w:t>Indien u handelaar bent in de zin van het Handelgesetzbuch (Duits Handelswetboek), publiekrechtelijke rechtspersoon of een openbaar lichaam, is de exclusief bevoegde rechtbank voor alle geschillen die voortvloeien uit de contractuele relaties tussen ons en u, de rechtbank van onze maatschappelijke zetel.</w:t>
      </w:r>
    </w:p>
    <w:p w:rsidR="0015423C" w:rsidRDefault="0015423C">
      <w:bookmarkStart w:id="0" w:name="_GoBack"/>
      <w:bookmarkEnd w:id="0"/>
    </w:p>
    <w:sectPr w:rsidR="001542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73"/>
    <w:rsid w:val="0015423C"/>
    <w:rsid w:val="006C1573"/>
    <w:rsid w:val="008D5C43"/>
    <w:rsid w:val="00E376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DB502AC-2677-4744-9C2B-B41DE0B8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C1573"/>
    <w:pPr>
      <w:spacing w:after="200" w:line="276" w:lineRule="auto"/>
    </w:pPr>
    <w:rPr>
      <w:rFonts w:eastAsiaTheme="minorEastAsia"/>
      <w:sz w:val="22"/>
      <w:szCs w:val="22"/>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C1573"/>
    <w:rPr>
      <w:color w:val="0000FF"/>
      <w:u w:val="single"/>
    </w:rPr>
  </w:style>
  <w:style w:type="paragraph" w:customStyle="1" w:styleId="Default">
    <w:name w:val="Default"/>
    <w:rsid w:val="006C1573"/>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erbraucher-schlichte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consumers/odr/" TargetMode="External"/><Relationship Id="rId5" Type="http://schemas.openxmlformats.org/officeDocument/2006/relationships/hyperlink" Target="http://www.trustedshops.com/tsdocument/TS_QUALITY_CRITERIA_nl.pdf" TargetMode="External"/><Relationship Id="rId4" Type="http://schemas.openxmlformats.org/officeDocument/2006/relationships/hyperlink" Target="https://cdn.klarna.com/1.0/shared/content/legal/terms/EID/nl_nl/invoice?fee=0"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1469</Words>
  <Characters>9255</Characters>
  <Application>Microsoft Office Word</Application>
  <DocSecurity>0</DocSecurity>
  <Lines>77</Lines>
  <Paragraphs>21</Paragraphs>
  <ScaleCrop>false</ScaleCrop>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Hjördis Jagerman</dc:creator>
  <cp:keywords/>
  <dc:description/>
  <cp:lastModifiedBy>Hjördis Jagerman</cp:lastModifiedBy>
  <cp:revision>1</cp:revision>
  <dcterms:created xsi:type="dcterms:W3CDTF">2018-05-23T15:21:00Z</dcterms:created>
  <dcterms:modified xsi:type="dcterms:W3CDTF">2018-05-23T15:21:00Z</dcterms:modified>
</cp:coreProperties>
</file>